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B" w:rsidRDefault="00B1339B" w:rsidP="00B13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</w:t>
      </w:r>
      <w:r w:rsidRPr="00D00968">
        <w:rPr>
          <w:b/>
          <w:color w:val="2D2D2D"/>
          <w:spacing w:val="2"/>
          <w:sz w:val="28"/>
          <w:szCs w:val="28"/>
        </w:rPr>
        <w:t>Вниманию жителей городского округа!</w:t>
      </w:r>
    </w:p>
    <w:p w:rsidR="00B1339B" w:rsidRPr="00EC13AF" w:rsidRDefault="00B1339B" w:rsidP="00B133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B1339B" w:rsidRDefault="00B1339B" w:rsidP="00B1339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A3A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Pr="00C67287">
        <w:rPr>
          <w:rFonts w:ascii="Times New Roman" w:hAnsi="Times New Roman" w:cs="Times New Roman"/>
          <w:b/>
          <w:sz w:val="28"/>
          <w:szCs w:val="28"/>
        </w:rPr>
        <w:t xml:space="preserve">помощь </w:t>
      </w:r>
      <w:r w:rsidR="00E368B6">
        <w:rPr>
          <w:rFonts w:ascii="Times New Roman" w:hAnsi="Times New Roman" w:cs="Times New Roman"/>
          <w:b/>
          <w:sz w:val="28"/>
          <w:szCs w:val="28"/>
        </w:rPr>
        <w:t xml:space="preserve"> малоимущим </w:t>
      </w:r>
      <w:r w:rsidRPr="00C67287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</w:p>
    <w:p w:rsidR="00B1339B" w:rsidRDefault="00B1339B" w:rsidP="00B1339B">
      <w:pPr>
        <w:pStyle w:val="ConsPlusTitle"/>
        <w:jc w:val="center"/>
        <w:outlineLvl w:val="1"/>
      </w:pPr>
    </w:p>
    <w:p w:rsidR="00B1339B" w:rsidRPr="00584FA8" w:rsidRDefault="00B1339B" w:rsidP="00E368B6">
      <w:pPr>
        <w:pStyle w:val="a3"/>
        <w:ind w:firstLine="708"/>
        <w:jc w:val="both"/>
        <w:rPr>
          <w:rFonts w:ascii="Times New Roman" w:hAnsi="Times New Roman" w:cs="Times New Roman"/>
          <w:i/>
          <w:color w:val="2D2D2D"/>
          <w:spacing w:val="2"/>
          <w:sz w:val="26"/>
          <w:szCs w:val="26"/>
        </w:rPr>
      </w:pPr>
      <w:r w:rsidRPr="004F7EF3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социальной помощи, утвержденным приказом департамента труда и социальной поддержки населения Ярославской области № 2 от 30.01.2009 г. </w:t>
      </w:r>
      <w:r w:rsidRPr="004F7EF3">
        <w:rPr>
          <w:rFonts w:ascii="Times New Roman" w:hAnsi="Times New Roman" w:cs="Times New Roman"/>
          <w:color w:val="2D2D2D"/>
          <w:spacing w:val="2"/>
          <w:sz w:val="26"/>
          <w:szCs w:val="26"/>
        </w:rPr>
        <w:t>назначается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социальная помощь</w:t>
      </w:r>
      <w:r w:rsidRPr="004F7E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Pr="00584FA8">
        <w:rPr>
          <w:rFonts w:ascii="Times New Roman" w:hAnsi="Times New Roman" w:cs="Times New Roman"/>
          <w:i/>
          <w:sz w:val="26"/>
          <w:szCs w:val="26"/>
          <w:lang w:eastAsia="ru-RU"/>
        </w:rPr>
        <w:t>малоимущим гражданам.</w:t>
      </w:r>
    </w:p>
    <w:bookmarkEnd w:id="0"/>
    <w:p w:rsidR="00B1339B" w:rsidRPr="0085158A" w:rsidRDefault="00B1339B" w:rsidP="00B133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F7EF3">
        <w:rPr>
          <w:rFonts w:ascii="Times New Roman" w:hAnsi="Times New Roman" w:cs="Times New Roman"/>
          <w:sz w:val="26"/>
          <w:szCs w:val="26"/>
          <w:lang w:eastAsia="ru-RU"/>
        </w:rPr>
        <w:t xml:space="preserve">Право </w:t>
      </w:r>
      <w:r w:rsidRPr="0085158A">
        <w:rPr>
          <w:rFonts w:ascii="Times New Roman" w:hAnsi="Times New Roman" w:cs="Times New Roman"/>
          <w:sz w:val="26"/>
          <w:szCs w:val="26"/>
          <w:lang w:eastAsia="ru-RU"/>
        </w:rPr>
        <w:t>на по</w:t>
      </w:r>
      <w:r w:rsidR="00814C4E">
        <w:rPr>
          <w:rFonts w:ascii="Times New Roman" w:hAnsi="Times New Roman" w:cs="Times New Roman"/>
          <w:sz w:val="26"/>
          <w:szCs w:val="26"/>
          <w:lang w:eastAsia="ru-RU"/>
        </w:rPr>
        <w:t xml:space="preserve">лучение социальной помощи имеют </w:t>
      </w:r>
      <w:r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 Российской Федерации, постоянно или преимущественно проживающие на территории Ярославской области,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признанные</w:t>
      </w:r>
      <w:r w:rsidRPr="00B133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малоимущими.</w:t>
      </w:r>
    </w:p>
    <w:p w:rsidR="00B1339B" w:rsidRPr="00B1339B" w:rsidRDefault="00B1339B" w:rsidP="00B133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9B">
        <w:rPr>
          <w:rFonts w:ascii="Times New Roman" w:hAnsi="Times New Roman" w:cs="Times New Roman"/>
          <w:i/>
          <w:sz w:val="26"/>
          <w:szCs w:val="26"/>
        </w:rPr>
        <w:t>Малоимущие граждане</w:t>
      </w:r>
      <w:r w:rsidRPr="00B1339B">
        <w:rPr>
          <w:rFonts w:ascii="Times New Roman" w:hAnsi="Times New Roman" w:cs="Times New Roman"/>
          <w:sz w:val="26"/>
          <w:szCs w:val="26"/>
        </w:rPr>
        <w:t xml:space="preserve"> - семья или одиноко проживающий гражданин, которые по не зависящим от них причинам имеют среднедушевой доход, не превышающий величины прожиточного минимума.</w:t>
      </w:r>
    </w:p>
    <w:p w:rsidR="009F05A1" w:rsidRPr="00B1339B" w:rsidRDefault="00B1339B" w:rsidP="00B133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9B">
        <w:rPr>
          <w:rFonts w:ascii="Times New Roman" w:hAnsi="Times New Roman" w:cs="Times New Roman"/>
          <w:sz w:val="26"/>
          <w:szCs w:val="26"/>
        </w:rPr>
        <w:t>Социальная помощь малоимущим гражданам оказывается один раз в течение календарного года по одному из следующих оснований:</w:t>
      </w:r>
    </w:p>
    <w:p w:rsidR="00B1339B" w:rsidRPr="009F05A1" w:rsidRDefault="00B1339B" w:rsidP="006F4108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 w:rsidRPr="009F05A1">
        <w:rPr>
          <w:rFonts w:ascii="Times New Roman" w:hAnsi="Times New Roman" w:cs="Times New Roman"/>
          <w:sz w:val="26"/>
          <w:szCs w:val="26"/>
        </w:rPr>
        <w:t>- на жизнеобеспечение;</w:t>
      </w:r>
    </w:p>
    <w:p w:rsidR="00B1339B" w:rsidRPr="009F05A1" w:rsidRDefault="00B1339B" w:rsidP="006F4108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 w:rsidRPr="009F05A1">
        <w:rPr>
          <w:rFonts w:ascii="Times New Roman" w:hAnsi="Times New Roman" w:cs="Times New Roman"/>
          <w:sz w:val="26"/>
          <w:szCs w:val="26"/>
        </w:rPr>
        <w:t>- на лечение, в том числе на приобретение лекарственных средств;</w:t>
      </w:r>
    </w:p>
    <w:p w:rsidR="00B1339B" w:rsidRPr="009F05A1" w:rsidRDefault="00B1339B" w:rsidP="006F4108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 w:rsidRPr="009F05A1">
        <w:rPr>
          <w:rFonts w:ascii="Times New Roman" w:hAnsi="Times New Roman" w:cs="Times New Roman"/>
          <w:sz w:val="26"/>
          <w:szCs w:val="26"/>
        </w:rPr>
        <w:t>- на зубопротезирование;</w:t>
      </w:r>
    </w:p>
    <w:p w:rsidR="00B1339B" w:rsidRPr="009F05A1" w:rsidRDefault="00B1339B" w:rsidP="006F4108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 w:rsidRPr="009F05A1">
        <w:rPr>
          <w:rFonts w:ascii="Times New Roman" w:hAnsi="Times New Roman" w:cs="Times New Roman"/>
          <w:sz w:val="26"/>
          <w:szCs w:val="26"/>
        </w:rPr>
        <w:t>- на приобретение технических средств реабилитации;</w:t>
      </w:r>
    </w:p>
    <w:p w:rsidR="00B1339B" w:rsidRDefault="00B1339B" w:rsidP="006F4108">
      <w:pPr>
        <w:pStyle w:val="a3"/>
        <w:ind w:firstLine="540"/>
        <w:rPr>
          <w:rFonts w:ascii="Times New Roman" w:hAnsi="Times New Roman" w:cs="Times New Roman"/>
          <w:sz w:val="26"/>
          <w:szCs w:val="26"/>
        </w:rPr>
      </w:pPr>
      <w:r w:rsidRPr="009F05A1">
        <w:rPr>
          <w:rFonts w:ascii="Times New Roman" w:hAnsi="Times New Roman" w:cs="Times New Roman"/>
          <w:sz w:val="26"/>
          <w:szCs w:val="26"/>
        </w:rPr>
        <w:t>- на приобретение предметов длительного пользования.</w:t>
      </w:r>
    </w:p>
    <w:p w:rsidR="00296110" w:rsidRPr="00B05960" w:rsidRDefault="00296110" w:rsidP="002961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вышеназванных оснований с</w:t>
      </w:r>
      <w:r w:rsidRPr="00B05960">
        <w:rPr>
          <w:rFonts w:ascii="Times New Roman" w:hAnsi="Times New Roman" w:cs="Times New Roman"/>
          <w:sz w:val="26"/>
          <w:szCs w:val="26"/>
        </w:rPr>
        <w:t xml:space="preserve">оциальная помощь </w:t>
      </w:r>
      <w:r w:rsidRPr="00B1339B">
        <w:rPr>
          <w:rFonts w:ascii="Times New Roman" w:hAnsi="Times New Roman" w:cs="Times New Roman"/>
          <w:sz w:val="26"/>
          <w:szCs w:val="26"/>
        </w:rPr>
        <w:t>оказывается</w:t>
      </w:r>
      <w:r w:rsidRPr="00B05960">
        <w:rPr>
          <w:rFonts w:ascii="Times New Roman" w:hAnsi="Times New Roman" w:cs="Times New Roman"/>
          <w:sz w:val="26"/>
          <w:szCs w:val="26"/>
        </w:rPr>
        <w:t xml:space="preserve"> малоимущим студентам и малоимущим семьям, имеющим в своем составе студента.</w:t>
      </w:r>
    </w:p>
    <w:p w:rsidR="00AB6D5F" w:rsidRDefault="00AB6D5F" w:rsidP="00AB6D5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Социальная помощь назначается гражданину по заявлению об оказании социальной помощи (далее - заявление), поданному в </w:t>
      </w:r>
      <w:r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управление социальной защиты населения и труда Администрации </w:t>
      </w:r>
      <w:r w:rsidRPr="00EC711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Переславля-Залесского (далее - Управление)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по месту жител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ьства заявителя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, с учетом уровня </w:t>
      </w:r>
      <w:r w:rsidR="000F58AD">
        <w:rPr>
          <w:rFonts w:ascii="Times New Roman" w:hAnsi="Times New Roman" w:cs="Times New Roman"/>
          <w:sz w:val="26"/>
          <w:szCs w:val="26"/>
          <w:lang w:eastAsia="ru-RU"/>
        </w:rPr>
        <w:t>доходов, состава семьи</w:t>
      </w:r>
      <w:r w:rsidR="00531D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6D5F" w:rsidRPr="000309D1" w:rsidRDefault="00465114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заявлению гражданину необходимо приобщить следующие документы</w:t>
      </w:r>
      <w:r w:rsidR="00AB6D5F" w:rsidRPr="000309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постоянное или преимущественное проживание заявителя на территории Ярославской области: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паспорт гражданина Российской Федерации с отметкой о регистрации по месту жительства на территории Ярославской области;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жительства - в случае отсутствия штампа о регистрации по месту жительства в паспорте;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свидетельство о регистрации по месту пребывания - при обращении за социальной помощью на основании социального контракта;</w:t>
      </w:r>
    </w:p>
    <w:p w:rsidR="00AB6D5F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справка о регистрации по месту жительства на территории Ярославской области, выдаваемая органами регистрационного учета, 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в случае отсутствия штампа о регистрации по месту жительства в паспорте и свидетельства о регистрации по месту жительства;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решение суда об установлении факта проживания на территории Ярославской области;</w:t>
      </w:r>
    </w:p>
    <w:p w:rsidR="00AB6D5F" w:rsidRPr="004D6327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- документы, подтверждающие доходы заявителя и членов его семьи за 3 последних 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 xml:space="preserve">календарных месяца, предшествующих месяцу подачи заявления, 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перечень которых определен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постановлением Правительства Российской Федерации от 20 августа 2003 г. N 512 «О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сударственной социальной помощи»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B6D5F" w:rsidRPr="004D6327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При отсутствии у заявителя (членов семьи заявителя) документов, подтверждающих получение алиментов на несовершеннолетних детей,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AB6D5F" w:rsidRPr="004D6327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AB6D5F" w:rsidRPr="004D6327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- 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327">
        <w:rPr>
          <w:rFonts w:ascii="Times New Roman" w:hAnsi="Times New Roman" w:cs="Times New Roman"/>
          <w:sz w:val="26"/>
          <w:szCs w:val="26"/>
          <w:lang w:eastAsia="ru-RU"/>
        </w:rPr>
        <w:t>При непредставлении документов, подтверждающих невозможность получения алиментов, указанных в данном пункте, в состав совокупного дохода включается условный размер алиментов. Условный размер алиментов составляет в расчете на одного ребенка 100 процентов величины прожиточного минимума для детей, определенного в соответствии с «</w:t>
      </w:r>
      <w:r w:rsidRPr="004D6327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Законом Ярославской области от 30 декабря 1996 г. N 25-з «О порядке определения прожиточного минимума в Ярославской области»</w:t>
      </w:r>
      <w:r w:rsidRPr="004D6327">
        <w:rPr>
          <w:rFonts w:ascii="Times New Roman" w:hAnsi="Times New Roman" w:cs="Times New Roman"/>
          <w:sz w:val="26"/>
          <w:szCs w:val="26"/>
          <w:lang w:eastAsia="ru-RU"/>
        </w:rPr>
        <w:t>, на дату обращения заявителя;</w:t>
      </w:r>
    </w:p>
    <w:p w:rsidR="00AB6D5F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документы, подтверждающие состав семьи, степень родства и (или) свойства членов семьи заявителя: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браке;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расторжении брака;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рождении (усыновлении);</w:t>
      </w:r>
    </w:p>
    <w:p w:rsidR="00AB6D5F" w:rsidRPr="000309D1" w:rsidRDefault="00AB6D5F" w:rsidP="00AB6D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договор о приемной семье;</w:t>
      </w:r>
    </w:p>
    <w:p w:rsidR="000F58AD" w:rsidRDefault="00AB6D5F" w:rsidP="000F58AD">
      <w:pPr>
        <w:pStyle w:val="a3"/>
        <w:ind w:firstLine="708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об установлении над ребенком (детьми) опеки (попечительства).</w:t>
      </w:r>
    </w:p>
    <w:p w:rsidR="000F58AD" w:rsidRPr="005640FA" w:rsidRDefault="000F58AD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FA">
        <w:rPr>
          <w:rFonts w:ascii="Times New Roman" w:hAnsi="Times New Roman" w:cs="Times New Roman"/>
          <w:i/>
          <w:sz w:val="26"/>
          <w:szCs w:val="26"/>
        </w:rPr>
        <w:t>Социальная помощь на жизнеобеспечение</w:t>
      </w:r>
      <w:r w:rsidRPr="005640FA">
        <w:rPr>
          <w:rFonts w:ascii="Times New Roman" w:hAnsi="Times New Roman" w:cs="Times New Roman"/>
          <w:sz w:val="26"/>
          <w:szCs w:val="26"/>
        </w:rPr>
        <w:t xml:space="preserve"> в размере 1/2 величины прожиточного минимума предоставляется малоимущим инвалидам, малоимущим семьям с детьми-инвалидами и малоимущим пожилым гражданам.</w:t>
      </w:r>
    </w:p>
    <w:p w:rsidR="00B1339B" w:rsidRPr="005640FA" w:rsidRDefault="005640FA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FA">
        <w:rPr>
          <w:rFonts w:ascii="Times New Roman" w:hAnsi="Times New Roman" w:cs="Times New Roman"/>
          <w:i/>
          <w:sz w:val="26"/>
          <w:szCs w:val="26"/>
        </w:rPr>
        <w:t xml:space="preserve"> Социальная помощь на лечение, в том числе на приобретение лекарственных </w:t>
      </w:r>
      <w:r w:rsidR="00B1339B" w:rsidRPr="00C241CC">
        <w:rPr>
          <w:rFonts w:ascii="Times New Roman" w:hAnsi="Times New Roman" w:cs="Times New Roman"/>
          <w:i/>
          <w:sz w:val="26"/>
          <w:szCs w:val="26"/>
        </w:rPr>
        <w:t>средств</w:t>
      </w:r>
      <w:r w:rsidR="00B1339B" w:rsidRPr="00C241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1339B" w:rsidRPr="00C241CC">
        <w:rPr>
          <w:rFonts w:ascii="Times New Roman" w:hAnsi="Times New Roman" w:cs="Times New Roman"/>
          <w:sz w:val="26"/>
          <w:szCs w:val="26"/>
        </w:rPr>
        <w:t>предоставляется малоимущим гражданам в размере стоимости лечения или стоимости лекарственных средств, но не более 1,5 величины прожиточного минимума.</w:t>
      </w:r>
    </w:p>
    <w:p w:rsidR="00B1339B" w:rsidRPr="005640FA" w:rsidRDefault="00E366F6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основанию </w:t>
      </w:r>
      <w:r w:rsidR="00B1339B" w:rsidRPr="005640FA">
        <w:rPr>
          <w:rFonts w:ascii="Times New Roman" w:hAnsi="Times New Roman" w:cs="Times New Roman"/>
          <w:sz w:val="26"/>
          <w:szCs w:val="26"/>
        </w:rPr>
        <w:t xml:space="preserve">к заявлению и </w:t>
      </w:r>
      <w:r w:rsidR="005640FA" w:rsidRPr="005640FA">
        <w:rPr>
          <w:rFonts w:ascii="Times New Roman" w:hAnsi="Times New Roman" w:cs="Times New Roman"/>
          <w:sz w:val="26"/>
          <w:szCs w:val="26"/>
        </w:rPr>
        <w:t>вышеуказанным документам</w:t>
      </w:r>
      <w:r>
        <w:rPr>
          <w:rFonts w:ascii="Times New Roman" w:hAnsi="Times New Roman" w:cs="Times New Roman"/>
          <w:sz w:val="26"/>
          <w:szCs w:val="26"/>
        </w:rPr>
        <w:t xml:space="preserve"> гражданином</w:t>
      </w:r>
      <w:r w:rsidR="00B1339B" w:rsidRPr="005640FA">
        <w:rPr>
          <w:rFonts w:ascii="Times New Roman" w:hAnsi="Times New Roman" w:cs="Times New Roman"/>
          <w:sz w:val="26"/>
          <w:szCs w:val="26"/>
        </w:rPr>
        <w:t xml:space="preserve"> дополнительно прилагаются:</w:t>
      </w:r>
    </w:p>
    <w:p w:rsidR="00B1339B" w:rsidRPr="005640FA" w:rsidRDefault="00B1339B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FA">
        <w:rPr>
          <w:rFonts w:ascii="Times New Roman" w:hAnsi="Times New Roman" w:cs="Times New Roman"/>
          <w:sz w:val="26"/>
          <w:szCs w:val="26"/>
        </w:rPr>
        <w:t>- справка из государственной организации здравоохранения (медицинское заключение) о необходимости лечения, приобретения лекарственных средств;</w:t>
      </w:r>
    </w:p>
    <w:p w:rsidR="00B1339B" w:rsidRPr="005640FA" w:rsidRDefault="00B1339B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FA">
        <w:rPr>
          <w:rFonts w:ascii="Times New Roman" w:hAnsi="Times New Roman" w:cs="Times New Roman"/>
          <w:sz w:val="26"/>
          <w:szCs w:val="26"/>
        </w:rPr>
        <w:t>- документы, подтверждающие стоимость лечения и (или) лекарственных средств.</w:t>
      </w:r>
    </w:p>
    <w:p w:rsidR="00B1339B" w:rsidRPr="005640FA" w:rsidRDefault="00B1339B" w:rsidP="005640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0FA">
        <w:rPr>
          <w:rFonts w:ascii="Times New Roman" w:hAnsi="Times New Roman" w:cs="Times New Roman"/>
          <w:i/>
          <w:sz w:val="26"/>
          <w:szCs w:val="26"/>
        </w:rPr>
        <w:lastRenderedPageBreak/>
        <w:t>Социальная помощь на зубопротезирование</w:t>
      </w:r>
      <w:r w:rsidRPr="005640FA">
        <w:rPr>
          <w:rFonts w:ascii="Times New Roman" w:hAnsi="Times New Roman" w:cs="Times New Roman"/>
          <w:sz w:val="26"/>
          <w:szCs w:val="26"/>
        </w:rPr>
        <w:t xml:space="preserve"> предоставляется малоимущим гражданам в размере стоимости услуги на зубопротезирование, но не более 1,5 величины прожиточного минимума.</w:t>
      </w:r>
    </w:p>
    <w:p w:rsidR="00B1339B" w:rsidRPr="005640FA" w:rsidRDefault="00E366F6" w:rsidP="00E366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основанию </w:t>
      </w:r>
      <w:r w:rsidRPr="005640FA">
        <w:rPr>
          <w:rFonts w:ascii="Times New Roman" w:hAnsi="Times New Roman" w:cs="Times New Roman"/>
          <w:sz w:val="26"/>
          <w:szCs w:val="26"/>
        </w:rPr>
        <w:t>к заявлению и вышеуказанным документам</w:t>
      </w:r>
      <w:r>
        <w:rPr>
          <w:rFonts w:ascii="Times New Roman" w:hAnsi="Times New Roman" w:cs="Times New Roman"/>
          <w:sz w:val="26"/>
          <w:szCs w:val="26"/>
        </w:rPr>
        <w:t xml:space="preserve"> гражданином дополнительно </w:t>
      </w:r>
      <w:r w:rsidR="00B1339B" w:rsidRPr="005640FA">
        <w:rPr>
          <w:rFonts w:ascii="Times New Roman" w:hAnsi="Times New Roman" w:cs="Times New Roman"/>
          <w:sz w:val="26"/>
          <w:szCs w:val="26"/>
        </w:rPr>
        <w:t>прилагается справка из государственной организации здравоохранения Ярославской области о стоимости услуги по зубопротезированию.</w:t>
      </w:r>
    </w:p>
    <w:p w:rsidR="00B1339B" w:rsidRDefault="00B1339B" w:rsidP="00B05960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i/>
          <w:sz w:val="26"/>
          <w:szCs w:val="26"/>
        </w:rPr>
        <w:t xml:space="preserve"> Социальная помощь на приобретение технических средств реабилитации</w:t>
      </w:r>
      <w:r w:rsidRPr="00B05960">
        <w:rPr>
          <w:rFonts w:ascii="Times New Roman" w:hAnsi="Times New Roman" w:cs="Times New Roman"/>
          <w:sz w:val="26"/>
          <w:szCs w:val="26"/>
        </w:rPr>
        <w:t xml:space="preserve"> предоставляется малоимущим пожилым гражданам, не являющимся инвалидами, в размере стоимости технического средства реабилитации, но не более 1,5 величины прожиточного минимума.</w:t>
      </w:r>
    </w:p>
    <w:p w:rsidR="00B1339B" w:rsidRPr="00B05960" w:rsidRDefault="00E366F6" w:rsidP="00E366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основанию </w:t>
      </w:r>
      <w:r w:rsidRPr="005640FA">
        <w:rPr>
          <w:rFonts w:ascii="Times New Roman" w:hAnsi="Times New Roman" w:cs="Times New Roman"/>
          <w:sz w:val="26"/>
          <w:szCs w:val="26"/>
        </w:rPr>
        <w:t>к заявлению и вышеуказанным документам</w:t>
      </w:r>
      <w:r>
        <w:rPr>
          <w:rFonts w:ascii="Times New Roman" w:hAnsi="Times New Roman" w:cs="Times New Roman"/>
          <w:sz w:val="26"/>
          <w:szCs w:val="26"/>
        </w:rPr>
        <w:t xml:space="preserve"> гражданином</w:t>
      </w:r>
      <w:r w:rsidR="00B1339B" w:rsidRPr="00B05960">
        <w:rPr>
          <w:rFonts w:ascii="Times New Roman" w:hAnsi="Times New Roman" w:cs="Times New Roman"/>
          <w:sz w:val="26"/>
          <w:szCs w:val="26"/>
        </w:rPr>
        <w:t xml:space="preserve"> дополнительно прилагается справка из государственной организации здравоохранения (медицинское заключение) о необходимости приобретения технического средства реабилитации.</w:t>
      </w:r>
    </w:p>
    <w:p w:rsidR="00B1339B" w:rsidRPr="00B05960" w:rsidRDefault="00B1339B" w:rsidP="00B05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i/>
          <w:sz w:val="26"/>
          <w:szCs w:val="26"/>
        </w:rPr>
        <w:t>Социальная помощь на приобретение предметов длительного пользования</w:t>
      </w:r>
      <w:r w:rsidRPr="00B05960">
        <w:rPr>
          <w:rFonts w:ascii="Times New Roman" w:hAnsi="Times New Roman" w:cs="Times New Roman"/>
          <w:sz w:val="26"/>
          <w:szCs w:val="26"/>
        </w:rPr>
        <w:t xml:space="preserve"> оказывается малоимущим гражданам в размере стоимости предметов длительного пользования, но не более 1,5 величины прожиточного минимума.</w:t>
      </w:r>
    </w:p>
    <w:p w:rsidR="00B1339B" w:rsidRPr="00B05960" w:rsidRDefault="00B1339B" w:rsidP="00B059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sz w:val="26"/>
          <w:szCs w:val="26"/>
        </w:rPr>
        <w:t>К предметам длительного пользования относятся холодильник, стиральная машина, газовые или электрические плиты, газовое и сантехническое оборудование, электрообогреватели, мебель для организации учебного процесса и отдыха несовершеннолетних.</w:t>
      </w:r>
    </w:p>
    <w:p w:rsidR="00B1339B" w:rsidRPr="00B05960" w:rsidRDefault="00B1339B" w:rsidP="00B05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прохождение лечения, в том числе приобретение лекарственных средств, зубопротезирование, приобретение технических средств реабилитации и предметов длительного пользования, </w:t>
      </w:r>
      <w:r w:rsidR="00315075" w:rsidRPr="00B05960">
        <w:rPr>
          <w:rFonts w:ascii="Times New Roman" w:hAnsi="Times New Roman" w:cs="Times New Roman"/>
          <w:sz w:val="26"/>
          <w:szCs w:val="26"/>
        </w:rPr>
        <w:t>должны быть представлены в управление социальной защиты населения и труда Администрации г. Переславля-Залесского</w:t>
      </w:r>
      <w:r w:rsidRPr="00B05960">
        <w:rPr>
          <w:rFonts w:ascii="Times New Roman" w:hAnsi="Times New Roman" w:cs="Times New Roman"/>
          <w:sz w:val="26"/>
          <w:szCs w:val="26"/>
        </w:rPr>
        <w:t xml:space="preserve"> не позднее 45 дней с момента перечисления денежных средств заявителю.</w:t>
      </w:r>
    </w:p>
    <w:p w:rsidR="00B1339B" w:rsidRPr="00B05960" w:rsidRDefault="00B1339B" w:rsidP="00B05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i/>
          <w:sz w:val="26"/>
          <w:szCs w:val="26"/>
        </w:rPr>
        <w:t>Социальная помощь малоимущим студентам и малоимущим семьям, имеющим в своем составе студента</w:t>
      </w:r>
      <w:r w:rsidRPr="00B05960">
        <w:rPr>
          <w:rFonts w:ascii="Times New Roman" w:hAnsi="Times New Roman" w:cs="Times New Roman"/>
          <w:sz w:val="26"/>
          <w:szCs w:val="26"/>
        </w:rPr>
        <w:t xml:space="preserve">, оказывается в виде пособия в размере, эквивалентном размеру государственной социальной стипендии, установленному </w:t>
      </w:r>
      <w:hyperlink r:id="rId6" w:history="1">
        <w:r w:rsidRPr="00B05960">
          <w:rPr>
            <w:rFonts w:ascii="Times New Roman" w:hAnsi="Times New Roman" w:cs="Times New Roman"/>
            <w:sz w:val="26"/>
            <w:szCs w:val="26"/>
          </w:rPr>
          <w:t>статьей 92</w:t>
        </w:r>
      </w:hyperlink>
      <w:r w:rsidRPr="00B05960">
        <w:rPr>
          <w:rFonts w:ascii="Times New Roman" w:hAnsi="Times New Roman" w:cs="Times New Roman"/>
          <w:sz w:val="26"/>
          <w:szCs w:val="26"/>
        </w:rPr>
        <w:t xml:space="preserve"> Закона Ярославской област</w:t>
      </w:r>
      <w:r w:rsidR="00AB1BB7">
        <w:rPr>
          <w:rFonts w:ascii="Times New Roman" w:hAnsi="Times New Roman" w:cs="Times New Roman"/>
          <w:sz w:val="26"/>
          <w:szCs w:val="26"/>
        </w:rPr>
        <w:t>и от 19 декабря 2008 г. N 65-з «</w:t>
      </w:r>
      <w:r w:rsidRPr="00B05960">
        <w:rPr>
          <w:rFonts w:ascii="Times New Roman" w:hAnsi="Times New Roman" w:cs="Times New Roman"/>
          <w:sz w:val="26"/>
          <w:szCs w:val="26"/>
        </w:rPr>
        <w:t>Социал</w:t>
      </w:r>
      <w:r w:rsidR="00AB1BB7">
        <w:rPr>
          <w:rFonts w:ascii="Times New Roman" w:hAnsi="Times New Roman" w:cs="Times New Roman"/>
          <w:sz w:val="26"/>
          <w:szCs w:val="26"/>
        </w:rPr>
        <w:t>ьный кодекс Ярославской области»</w:t>
      </w:r>
      <w:r w:rsidRPr="00B05960">
        <w:rPr>
          <w:rFonts w:ascii="Times New Roman" w:hAnsi="Times New Roman" w:cs="Times New Roman"/>
          <w:sz w:val="26"/>
          <w:szCs w:val="26"/>
        </w:rPr>
        <w:t>, не чаще одного раза в текущем календарном году.</w:t>
      </w:r>
    </w:p>
    <w:p w:rsidR="00B1339B" w:rsidRPr="00B05960" w:rsidRDefault="00430564" w:rsidP="00B05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данному основанию </w:t>
      </w:r>
      <w:r w:rsidRPr="005640FA">
        <w:rPr>
          <w:rFonts w:ascii="Times New Roman" w:hAnsi="Times New Roman" w:cs="Times New Roman"/>
          <w:sz w:val="26"/>
          <w:szCs w:val="26"/>
        </w:rPr>
        <w:t>к заявлению и вышеуказанным документам</w:t>
      </w:r>
      <w:r>
        <w:rPr>
          <w:rFonts w:ascii="Times New Roman" w:hAnsi="Times New Roman" w:cs="Times New Roman"/>
          <w:sz w:val="26"/>
          <w:szCs w:val="26"/>
        </w:rPr>
        <w:t xml:space="preserve"> гражданином дополнительно </w:t>
      </w:r>
      <w:r w:rsidRPr="005640FA">
        <w:rPr>
          <w:rFonts w:ascii="Times New Roman" w:hAnsi="Times New Roman" w:cs="Times New Roman"/>
          <w:sz w:val="26"/>
          <w:szCs w:val="26"/>
        </w:rPr>
        <w:t xml:space="preserve">прилагается </w:t>
      </w:r>
      <w:r w:rsidR="00B1339B" w:rsidRPr="00B05960">
        <w:rPr>
          <w:rFonts w:ascii="Times New Roman" w:hAnsi="Times New Roman" w:cs="Times New Roman"/>
          <w:sz w:val="26"/>
          <w:szCs w:val="26"/>
        </w:rPr>
        <w:t xml:space="preserve">справка из образовательной организации, реализующей программы подготовки квалифицированных рабочих, служащих, программы подготовки специалистов среднего звена, имеющей государственную аккредитацию программы </w:t>
      </w:r>
      <w:proofErr w:type="spellStart"/>
      <w:r w:rsidR="00B1339B" w:rsidRPr="00B0596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1339B" w:rsidRPr="00B059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339B" w:rsidRPr="00B0596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B1339B" w:rsidRPr="00B05960">
        <w:rPr>
          <w:rFonts w:ascii="Times New Roman" w:hAnsi="Times New Roman" w:cs="Times New Roman"/>
          <w:sz w:val="26"/>
          <w:szCs w:val="26"/>
        </w:rPr>
        <w:t>, магистратуры, подтверждающая прохождение обучения заявителя (несовершеннолетнего члена семьи заявителя) по очной форме за счет бюджетных ассигнований федерального бюджета или областного бюджета.</w:t>
      </w:r>
      <w:proofErr w:type="gramEnd"/>
    </w:p>
    <w:p w:rsidR="00B1339B" w:rsidRDefault="00B1339B" w:rsidP="00031F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960">
        <w:rPr>
          <w:rFonts w:ascii="Times New Roman" w:hAnsi="Times New Roman" w:cs="Times New Roman"/>
          <w:sz w:val="26"/>
          <w:szCs w:val="26"/>
        </w:rPr>
        <w:t xml:space="preserve">При назначении социальной помощи малоимущим студентам и малоимущим семьям, имеющим в своем составе студента, заявителю выдается </w:t>
      </w:r>
      <w:hyperlink w:anchor="P319" w:history="1">
        <w:r w:rsidRPr="00B05960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B05960">
        <w:rPr>
          <w:rFonts w:ascii="Times New Roman" w:hAnsi="Times New Roman" w:cs="Times New Roman"/>
          <w:sz w:val="26"/>
          <w:szCs w:val="26"/>
        </w:rPr>
        <w:t xml:space="preserve"> об оказании социальной </w:t>
      </w:r>
      <w:r w:rsidR="00315075" w:rsidRPr="00B05960">
        <w:rPr>
          <w:rFonts w:ascii="Times New Roman" w:hAnsi="Times New Roman" w:cs="Times New Roman"/>
          <w:sz w:val="26"/>
          <w:szCs w:val="26"/>
        </w:rPr>
        <w:t>помощи</w:t>
      </w:r>
      <w:r w:rsidRPr="00B05960">
        <w:rPr>
          <w:rFonts w:ascii="Times New Roman" w:hAnsi="Times New Roman" w:cs="Times New Roman"/>
          <w:sz w:val="26"/>
          <w:szCs w:val="26"/>
        </w:rPr>
        <w:t>.</w:t>
      </w:r>
    </w:p>
    <w:p w:rsidR="001F0875" w:rsidRPr="00286371" w:rsidRDefault="001F0875" w:rsidP="001F08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Т</w:t>
      </w: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ребования для определения нуждаемости заявителя</w:t>
      </w:r>
    </w:p>
    <w:p w:rsidR="001F0875" w:rsidRPr="00FC3479" w:rsidRDefault="001F0875" w:rsidP="001F08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 назначении социальной помощи:</w:t>
      </w:r>
    </w:p>
    <w:p w:rsidR="001F0875" w:rsidRDefault="001F0875" w:rsidP="001F08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отсутствие у заявителя или хотя бы одного члена семьи заявителя в собственности на два и более жилых помещения, </w:t>
      </w:r>
    </w:p>
    <w:p w:rsidR="001F0875" w:rsidRDefault="001F0875" w:rsidP="001F0875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отсутствие в составе семьи трудоспособных граждан в трудоспособном возрасте, не имеющих работы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ведения трудовой деятельности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C16973" w:rsidRPr="001C2A9A" w:rsidRDefault="00C16973" w:rsidP="00C169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2A9A">
        <w:rPr>
          <w:rFonts w:ascii="Times New Roman" w:hAnsi="Times New Roman"/>
          <w:sz w:val="26"/>
          <w:szCs w:val="26"/>
        </w:rPr>
        <w:t xml:space="preserve">За назначением социальной помощи </w:t>
      </w:r>
      <w:r>
        <w:rPr>
          <w:rFonts w:ascii="Times New Roman" w:hAnsi="Times New Roman"/>
          <w:sz w:val="26"/>
          <w:szCs w:val="26"/>
        </w:rPr>
        <w:t>малоимущие граждане могут</w:t>
      </w:r>
      <w:r w:rsidRPr="001C2A9A">
        <w:rPr>
          <w:rFonts w:ascii="Times New Roman" w:hAnsi="Times New Roman"/>
          <w:sz w:val="26"/>
          <w:szCs w:val="26"/>
        </w:rPr>
        <w:t xml:space="preserve"> обратиться, предоставив документы: </w:t>
      </w:r>
    </w:p>
    <w:p w:rsidR="00C16973" w:rsidRPr="001C2A9A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eastAsia="Times New Roman"/>
          <w:sz w:val="26"/>
          <w:szCs w:val="26"/>
        </w:rPr>
        <w:tab/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 xml:space="preserve">- </w:t>
      </w:r>
      <w:r w:rsidRPr="00C16973">
        <w:rPr>
          <w:rFonts w:ascii="Times New Roman" w:hAnsi="Times New Roman" w:cs="Times New Roman"/>
          <w:sz w:val="26"/>
          <w:szCs w:val="26"/>
        </w:rPr>
        <w:t>в</w:t>
      </w:r>
      <w:r w:rsidRPr="00C16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973">
        <w:rPr>
          <w:rStyle w:val="a7"/>
          <w:rFonts w:ascii="Times New Roman" w:hAnsi="Times New Roman" w:cs="Times New Roman"/>
          <w:b w:val="0"/>
          <w:sz w:val="26"/>
          <w:szCs w:val="26"/>
        </w:rPr>
        <w:t>Филиал государственного автономного учреждения Ярославской области «Многофункциональный центр предоставления государственных и муниципальных услуг» г. Переславль-Залесский (Далее-МФЦ)</w:t>
      </w:r>
      <w:r w:rsidRPr="001C2A9A">
        <w:rPr>
          <w:rStyle w:val="a7"/>
          <w:rFonts w:ascii="Times New Roman" w:hAnsi="Times New Roman" w:cs="Times New Roman"/>
          <w:sz w:val="26"/>
          <w:szCs w:val="26"/>
        </w:rPr>
        <w:t xml:space="preserve"> (</w:t>
      </w:r>
      <w:r w:rsidRPr="001C2A9A">
        <w:rPr>
          <w:rFonts w:ascii="Times New Roman" w:hAnsi="Times New Roman" w:cs="Times New Roman"/>
          <w:sz w:val="26"/>
          <w:szCs w:val="26"/>
        </w:rPr>
        <w:t>Адрес МФЦ:</w:t>
      </w:r>
      <w:proofErr w:type="gramEnd"/>
      <w:r w:rsidRPr="001C2A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2A9A">
        <w:rPr>
          <w:rFonts w:ascii="Times New Roman" w:hAnsi="Times New Roman" w:cs="Times New Roman"/>
          <w:sz w:val="26"/>
          <w:szCs w:val="26"/>
        </w:rPr>
        <w:t>Ярославская обл., г. Переславль-Залесский, ул. Проездная, 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C2A9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A9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16973" w:rsidRPr="001C2A9A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Режим работы:</w:t>
      </w:r>
    </w:p>
    <w:p w:rsidR="00C16973" w:rsidRPr="001C2A9A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понедельник</w:t>
      </w:r>
      <w:proofErr w:type="gramStart"/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,с</w:t>
      </w:r>
      <w:proofErr w:type="gramEnd"/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реда-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суббота: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с08:0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до18:00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2A9A">
        <w:rPr>
          <w:rFonts w:ascii="Times New Roman" w:hAnsi="Times New Roman" w:cs="Times New Roman"/>
          <w:sz w:val="26"/>
          <w:szCs w:val="26"/>
        </w:rPr>
        <w:br/>
      </w:r>
      <w:r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вторник: с 10:00 до 20:00</w:t>
      </w:r>
    </w:p>
    <w:p w:rsidR="00C16973" w:rsidRPr="001C2A9A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hAnsi="Times New Roman" w:cs="Times New Roman"/>
          <w:sz w:val="26"/>
          <w:szCs w:val="26"/>
        </w:rPr>
        <w:t xml:space="preserve">              воскресенье – выходной.</w:t>
      </w:r>
    </w:p>
    <w:p w:rsidR="00C16973" w:rsidRPr="001C2A9A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2A9A">
        <w:rPr>
          <w:rFonts w:ascii="Times New Roman" w:hAnsi="Times New Roman" w:cs="Times New Roman"/>
          <w:sz w:val="26"/>
          <w:szCs w:val="26"/>
        </w:rPr>
        <w:t xml:space="preserve">  - в электронном виде через Единый портал  государственных услуг </w:t>
      </w:r>
      <w:hyperlink r:id="rId7" w:history="1">
        <w:r w:rsidRPr="001C2A9A">
          <w:rPr>
            <w:rStyle w:val="a6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Pr="001C2A9A">
        <w:rPr>
          <w:rFonts w:ascii="Times New Roman" w:hAnsi="Times New Roman" w:cs="Times New Roman"/>
          <w:sz w:val="26"/>
          <w:szCs w:val="26"/>
        </w:rPr>
        <w:t>.</w:t>
      </w:r>
    </w:p>
    <w:p w:rsidR="00C16973" w:rsidRDefault="00C16973" w:rsidP="00C169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eastAsia="Times New Roman" w:hAnsi="Times New Roman" w:cs="Times New Roman"/>
          <w:sz w:val="26"/>
          <w:szCs w:val="26"/>
        </w:rPr>
        <w:tab/>
      </w:r>
      <w:r w:rsidRPr="00B42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973" w:rsidRDefault="00C16973" w:rsidP="007756C4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16973" w:rsidRDefault="00C16973" w:rsidP="007756C4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16973" w:rsidRPr="00FC3479" w:rsidRDefault="00C16973" w:rsidP="007756C4">
      <w:pPr>
        <w:shd w:val="clear" w:color="auto" w:fill="FFFFFF"/>
        <w:spacing w:after="0" w:line="315" w:lineRule="atLeast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756C4" w:rsidRDefault="007756C4" w:rsidP="007756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56C4" w:rsidRDefault="007756C4" w:rsidP="007756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0A3">
        <w:rPr>
          <w:rFonts w:ascii="Times New Roman" w:hAnsi="Times New Roman" w:cs="Times New Roman"/>
          <w:sz w:val="26"/>
          <w:szCs w:val="26"/>
        </w:rPr>
        <w:t xml:space="preserve"> Справки по телефону: 8(48535) 3 24 85</w:t>
      </w:r>
    </w:p>
    <w:p w:rsidR="007756C4" w:rsidRDefault="007756C4" w:rsidP="007756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11C4" w:rsidRPr="00B05960" w:rsidRDefault="00EF11C4" w:rsidP="00B059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F11C4" w:rsidRPr="00B0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7"/>
    <w:rsid w:val="00031F6D"/>
    <w:rsid w:val="000F58AD"/>
    <w:rsid w:val="001F0875"/>
    <w:rsid w:val="00296110"/>
    <w:rsid w:val="00315075"/>
    <w:rsid w:val="00430564"/>
    <w:rsid w:val="00465114"/>
    <w:rsid w:val="00531D6D"/>
    <w:rsid w:val="005640FA"/>
    <w:rsid w:val="00584FA8"/>
    <w:rsid w:val="0059514B"/>
    <w:rsid w:val="006F4108"/>
    <w:rsid w:val="007756C4"/>
    <w:rsid w:val="00814C4E"/>
    <w:rsid w:val="008D3E87"/>
    <w:rsid w:val="009F05A1"/>
    <w:rsid w:val="00AA2864"/>
    <w:rsid w:val="00AB1BB7"/>
    <w:rsid w:val="00AB6D5F"/>
    <w:rsid w:val="00B05960"/>
    <w:rsid w:val="00B1339B"/>
    <w:rsid w:val="00C16973"/>
    <w:rsid w:val="00C241CC"/>
    <w:rsid w:val="00C256B5"/>
    <w:rsid w:val="00E06734"/>
    <w:rsid w:val="00E366F6"/>
    <w:rsid w:val="00E368B6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1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1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6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734"/>
  </w:style>
  <w:style w:type="paragraph" w:customStyle="1" w:styleId="1">
    <w:name w:val="Без интервала1"/>
    <w:rsid w:val="00E06734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character" w:styleId="a7">
    <w:name w:val="Strong"/>
    <w:basedOn w:val="a0"/>
    <w:uiPriority w:val="22"/>
    <w:qFormat/>
    <w:rsid w:val="00775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1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1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6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734"/>
  </w:style>
  <w:style w:type="paragraph" w:customStyle="1" w:styleId="1">
    <w:name w:val="Без интервала1"/>
    <w:rsid w:val="00E06734"/>
    <w:pPr>
      <w:suppressAutoHyphens/>
      <w:spacing w:after="0" w:line="100" w:lineRule="atLeast"/>
    </w:pPr>
    <w:rPr>
      <w:rFonts w:ascii="Calibri" w:eastAsia="SimSun" w:hAnsi="Calibri" w:cs="font293"/>
      <w:lang w:eastAsia="ar-SA"/>
    </w:rPr>
  </w:style>
  <w:style w:type="character" w:styleId="a7">
    <w:name w:val="Strong"/>
    <w:basedOn w:val="a0"/>
    <w:uiPriority w:val="22"/>
    <w:qFormat/>
    <w:rsid w:val="00775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15DB0128E8E65B06744C0396F53095E90DE641D647A2A13A656955FECC8FA62C09A8947E345B865C1B12F63B1239619ED7A3649556E5703239B541v8m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38</cp:revision>
  <cp:lastPrinted>2020-10-23T11:36:00Z</cp:lastPrinted>
  <dcterms:created xsi:type="dcterms:W3CDTF">2020-10-23T08:50:00Z</dcterms:created>
  <dcterms:modified xsi:type="dcterms:W3CDTF">2020-10-26T05:48:00Z</dcterms:modified>
</cp:coreProperties>
</file>